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A1C6" w14:textId="77777777" w:rsidR="00B41E5E" w:rsidRDefault="00785FDF" w:rsidP="007E30D6">
      <w:pPr>
        <w:spacing w:line="208" w:lineRule="auto"/>
        <w:jc w:val="center"/>
        <w:rPr>
          <w:rFonts w:ascii="Mariah" w:hAnsi="Mariah"/>
          <w:b/>
          <w:sz w:val="30"/>
        </w:rPr>
      </w:pPr>
      <w:r>
        <w:rPr>
          <w:rFonts w:ascii="Mariah" w:hAnsi="Mariah"/>
          <w:b/>
          <w:sz w:val="30"/>
        </w:rPr>
        <w:t>FLORIDA</w:t>
      </w:r>
      <w:r w:rsidR="007E30D6">
        <w:rPr>
          <w:rFonts w:ascii="Mariah" w:hAnsi="Mariah"/>
          <w:b/>
          <w:sz w:val="30"/>
        </w:rPr>
        <w:t xml:space="preserve"> INDUSTRIAL </w:t>
      </w:r>
      <w:r w:rsidR="00B41E5E">
        <w:rPr>
          <w:rFonts w:ascii="Mariah" w:hAnsi="Mariah"/>
          <w:b/>
          <w:sz w:val="30"/>
        </w:rPr>
        <w:t>PRETREATMENT ASSOCIATION, Inc.</w:t>
      </w:r>
    </w:p>
    <w:p w14:paraId="433CFE7F" w14:textId="77777777" w:rsidR="00B41E5E" w:rsidRDefault="00B41E5E">
      <w:pPr>
        <w:spacing w:line="208" w:lineRule="auto"/>
        <w:jc w:val="center"/>
        <w:rPr>
          <w:sz w:val="25"/>
        </w:rPr>
      </w:pPr>
    </w:p>
    <w:p w14:paraId="15FC389D" w14:textId="77777777" w:rsidR="00B41E5E" w:rsidRDefault="00B41E5E">
      <w:pPr>
        <w:spacing w:line="208" w:lineRule="auto"/>
        <w:jc w:val="center"/>
        <w:rPr>
          <w:b/>
          <w:sz w:val="25"/>
        </w:rPr>
      </w:pPr>
      <w:r>
        <w:rPr>
          <w:sz w:val="25"/>
        </w:rPr>
        <w:t>MEMB</w:t>
      </w:r>
      <w:r w:rsidR="00126490">
        <w:rPr>
          <w:sz w:val="25"/>
        </w:rPr>
        <w:t xml:space="preserve">ERSHIP APPLICATION </w:t>
      </w:r>
      <w:r w:rsidR="007A7E8F" w:rsidRPr="007A7E8F">
        <w:rPr>
          <w:sz w:val="25"/>
        </w:rPr>
        <w:t>(JAN-DEC 2025)</w:t>
      </w:r>
    </w:p>
    <w:p w14:paraId="081496C9" w14:textId="77777777" w:rsidR="00B41E5E" w:rsidRDefault="00B41E5E" w:rsidP="00F26086">
      <w:pPr>
        <w:spacing w:line="208" w:lineRule="auto"/>
        <w:jc w:val="center"/>
        <w:rPr>
          <w:b/>
          <w:sz w:val="25"/>
        </w:rPr>
      </w:pPr>
    </w:p>
    <w:p w14:paraId="18E955E5" w14:textId="77777777" w:rsidR="00B41E5E" w:rsidRDefault="00B41E5E" w:rsidP="00F26086">
      <w:pPr>
        <w:spacing w:line="207" w:lineRule="auto"/>
        <w:jc w:val="center"/>
        <w:rPr>
          <w:sz w:val="20"/>
        </w:rPr>
      </w:pPr>
      <w:r>
        <w:rPr>
          <w:sz w:val="20"/>
        </w:rPr>
        <w:t>Please fill out the following information completely.  The information</w:t>
      </w:r>
      <w:r w:rsidR="00F26086">
        <w:rPr>
          <w:sz w:val="20"/>
        </w:rPr>
        <w:t xml:space="preserve"> </w:t>
      </w:r>
      <w:r>
        <w:rPr>
          <w:sz w:val="20"/>
        </w:rPr>
        <w:t xml:space="preserve">provided is held in </w:t>
      </w:r>
      <w:r w:rsidR="009202FD">
        <w:rPr>
          <w:sz w:val="20"/>
        </w:rPr>
        <w:t>confidence and</w:t>
      </w:r>
      <w:r>
        <w:rPr>
          <w:sz w:val="20"/>
        </w:rPr>
        <w:t xml:space="preserve"> will not be provided for mailing lists to anyone other than the FIPA.  Please print or type.</w:t>
      </w:r>
    </w:p>
    <w:p w14:paraId="4A90E07F" w14:textId="77777777" w:rsidR="00B41E5E" w:rsidRDefault="00B41E5E">
      <w:pPr>
        <w:spacing w:line="207" w:lineRule="auto"/>
        <w:jc w:val="both"/>
        <w:rPr>
          <w:sz w:val="20"/>
        </w:rPr>
      </w:pPr>
    </w:p>
    <w:p w14:paraId="33014BB8" w14:textId="77777777" w:rsidR="00B41E5E" w:rsidRDefault="00785FDF">
      <w:pPr>
        <w:spacing w:line="207" w:lineRule="auto"/>
        <w:jc w:val="both"/>
        <w:rPr>
          <w:sz w:val="20"/>
        </w:rPr>
      </w:pPr>
      <w:r>
        <w:rPr>
          <w:sz w:val="20"/>
        </w:rPr>
        <w:t xml:space="preserve">To pay online go to </w:t>
      </w:r>
      <w:hyperlink r:id="rId6" w:history="1">
        <w:r w:rsidRPr="00E7347D">
          <w:rPr>
            <w:rStyle w:val="Hyperlink"/>
            <w:sz w:val="20"/>
          </w:rPr>
          <w:t>www.fipaonline.com</w:t>
        </w:r>
      </w:hyperlink>
      <w:r>
        <w:rPr>
          <w:sz w:val="20"/>
        </w:rPr>
        <w:t xml:space="preserve"> or e</w:t>
      </w:r>
      <w:r w:rsidR="00B41E5E">
        <w:rPr>
          <w:sz w:val="20"/>
        </w:rPr>
        <w:t>nclo</w:t>
      </w:r>
      <w:r w:rsidR="007B11B2">
        <w:rPr>
          <w:sz w:val="20"/>
        </w:rPr>
        <w:t>se a check or money order for $3</w:t>
      </w:r>
      <w:r w:rsidR="00B41E5E">
        <w:rPr>
          <w:sz w:val="20"/>
        </w:rPr>
        <w:t>0 payable to the Florida Industrial Pretreatment Association, Inc. and mail to:</w:t>
      </w:r>
    </w:p>
    <w:p w14:paraId="53C294AE" w14:textId="77777777" w:rsidR="00B41E5E" w:rsidRDefault="00B41E5E">
      <w:pPr>
        <w:spacing w:line="207" w:lineRule="auto"/>
        <w:jc w:val="both"/>
        <w:rPr>
          <w:sz w:val="17"/>
        </w:rPr>
      </w:pPr>
    </w:p>
    <w:p w14:paraId="6ACEB1F2" w14:textId="77777777" w:rsidR="00B41E5E" w:rsidRDefault="00B41E5E">
      <w:pPr>
        <w:spacing w:line="208" w:lineRule="auto"/>
        <w:jc w:val="center"/>
        <w:rPr>
          <w:b/>
        </w:rPr>
      </w:pPr>
      <w:r>
        <w:rPr>
          <w:b/>
        </w:rPr>
        <w:t>Florida Industrial Pretreatment Association, Inc.</w:t>
      </w:r>
    </w:p>
    <w:p w14:paraId="168D8FD8" w14:textId="77777777" w:rsidR="00147D96" w:rsidRPr="00147D96" w:rsidRDefault="00147D96" w:rsidP="00147D96">
      <w:pPr>
        <w:jc w:val="center"/>
        <w:rPr>
          <w:b/>
        </w:rPr>
      </w:pPr>
      <w:r w:rsidRPr="00147D96">
        <w:rPr>
          <w:b/>
          <w:snapToGrid/>
        </w:rPr>
        <w:t>P.O. Box 1872</w:t>
      </w:r>
    </w:p>
    <w:p w14:paraId="4FD41FEB" w14:textId="77777777" w:rsidR="00126490" w:rsidRPr="00126490" w:rsidRDefault="00147D96" w:rsidP="00126490">
      <w:pPr>
        <w:jc w:val="center"/>
        <w:rPr>
          <w:b/>
          <w:snapToGrid/>
        </w:rPr>
      </w:pPr>
      <w:r w:rsidRPr="00147D96">
        <w:rPr>
          <w:b/>
          <w:snapToGrid/>
        </w:rPr>
        <w:t>Windermere, FL  34786-1872</w:t>
      </w:r>
    </w:p>
    <w:p w14:paraId="17D95B08" w14:textId="77777777" w:rsidR="00B41E5E" w:rsidRDefault="00366308">
      <w:pPr>
        <w:spacing w:line="208" w:lineRule="auto"/>
        <w:jc w:val="center"/>
        <w:rPr>
          <w:b/>
        </w:rPr>
      </w:pPr>
      <w:hyperlink r:id="rId7" w:history="1">
        <w:r w:rsidRPr="004613B5">
          <w:rPr>
            <w:rStyle w:val="Hyperlink"/>
            <w:b/>
          </w:rPr>
          <w:t>secretary@fipaonline.com</w:t>
        </w:r>
      </w:hyperlink>
    </w:p>
    <w:p w14:paraId="33D8931C" w14:textId="4185F3B7" w:rsidR="00B41E5E" w:rsidRDefault="00B41E5E">
      <w:pPr>
        <w:spacing w:line="207" w:lineRule="auto"/>
        <w:jc w:val="both"/>
        <w:rPr>
          <w:sz w:val="20"/>
        </w:rPr>
      </w:pPr>
    </w:p>
    <w:p w14:paraId="53F78D67" w14:textId="174FAFC5" w:rsidR="0098026E" w:rsidRDefault="0098026E">
      <w:pPr>
        <w:spacing w:line="207" w:lineRule="auto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70"/>
        <w:gridCol w:w="1890"/>
        <w:gridCol w:w="270"/>
        <w:gridCol w:w="1980"/>
        <w:gridCol w:w="270"/>
        <w:gridCol w:w="1132"/>
      </w:tblGrid>
      <w:tr w:rsidR="00000000" w14:paraId="7ACC8F2C" w14:textId="77777777">
        <w:tc>
          <w:tcPr>
            <w:tcW w:w="3888" w:type="dxa"/>
            <w:shd w:val="clear" w:color="auto" w:fill="auto"/>
          </w:tcPr>
          <w:p w14:paraId="29B0CDD6" w14:textId="5F4EEBBD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Type Of Membership (Check One)</w:t>
            </w:r>
            <w:r>
              <w:rPr>
                <w:sz w:val="20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14:paraId="7ED5415D" w14:textId="77777777" w:rsidR="0098026E" w:rsidRDefault="0098026E">
            <w:pPr>
              <w:spacing w:line="207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56397695" w14:textId="59D4AA38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Regulatory</w:t>
            </w:r>
          </w:p>
        </w:tc>
        <w:tc>
          <w:tcPr>
            <w:tcW w:w="270" w:type="dxa"/>
            <w:shd w:val="clear" w:color="auto" w:fill="auto"/>
          </w:tcPr>
          <w:p w14:paraId="75871E3F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A05B35" w14:textId="74AA5E78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270" w:type="dxa"/>
            <w:shd w:val="clear" w:color="auto" w:fill="auto"/>
          </w:tcPr>
          <w:p w14:paraId="455468A9" w14:textId="71B6A978" w:rsidR="0098026E" w:rsidRDefault="0098026E">
            <w:pPr>
              <w:spacing w:line="207" w:lineRule="auto"/>
              <w:jc w:val="right"/>
              <w:rPr>
                <w:sz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523FF5FB" w14:textId="5699854E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Corporate</w:t>
            </w:r>
          </w:p>
        </w:tc>
      </w:tr>
    </w:tbl>
    <w:p w14:paraId="735BF41C" w14:textId="77777777" w:rsidR="0098026E" w:rsidRDefault="0098026E">
      <w:pPr>
        <w:spacing w:line="207" w:lineRule="auto"/>
        <w:jc w:val="both"/>
        <w:rPr>
          <w:sz w:val="20"/>
        </w:rPr>
      </w:pPr>
    </w:p>
    <w:p w14:paraId="1690575D" w14:textId="77777777" w:rsidR="00B41E5E" w:rsidRDefault="00B41E5E">
      <w:pPr>
        <w:spacing w:line="207" w:lineRule="auto"/>
        <w:jc w:val="both"/>
        <w:rPr>
          <w:sz w:val="20"/>
        </w:rPr>
      </w:pPr>
    </w:p>
    <w:p w14:paraId="3A745B7C" w14:textId="77777777" w:rsidR="00B41E5E" w:rsidRDefault="00B41E5E">
      <w:pPr>
        <w:spacing w:line="207" w:lineRule="auto"/>
        <w:jc w:val="both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Regulatory</w:t>
      </w:r>
      <w:r>
        <w:rPr>
          <w:sz w:val="20"/>
        </w:rPr>
        <w:t xml:space="preserve"> members shall consist of any municipal pretreatment program personnel or wastewater representatives or municipal laboratory personnel.  Also included are members of government agencies that are engaged in pretreatment activities. </w:t>
      </w:r>
      <w:r>
        <w:rPr>
          <w:b/>
          <w:sz w:val="20"/>
        </w:rPr>
        <w:t xml:space="preserve"> Industrial</w:t>
      </w:r>
      <w:r>
        <w:rPr>
          <w:sz w:val="20"/>
        </w:rPr>
        <w:t xml:space="preserve"> members are those who are responsible for operating or administering pretreatment equipment located in private or public industries with no vested interest in promoting sales, and/or services in pretreatment products or services.  </w:t>
      </w:r>
      <w:r>
        <w:rPr>
          <w:b/>
          <w:sz w:val="20"/>
        </w:rPr>
        <w:t>Corporate</w:t>
      </w:r>
      <w:r>
        <w:rPr>
          <w:sz w:val="20"/>
        </w:rPr>
        <w:t xml:space="preserve"> members shall consist of individual personnel from engineering firms, consultants, vendors, equipment suppliers, private laboratories and any other person interested in the objectives of the FIPA.)</w:t>
      </w:r>
    </w:p>
    <w:p w14:paraId="1CE66F94" w14:textId="77777777" w:rsidR="00B41E5E" w:rsidRDefault="00B41E5E">
      <w:pPr>
        <w:spacing w:line="207" w:lineRule="auto"/>
        <w:jc w:val="center"/>
        <w:rPr>
          <w:sz w:val="20"/>
        </w:rPr>
      </w:pPr>
    </w:p>
    <w:p w14:paraId="4F5337D6" w14:textId="77777777" w:rsidR="00B41E5E" w:rsidRDefault="00B41E5E">
      <w:pPr>
        <w:spacing w:line="207" w:lineRule="auto"/>
        <w:jc w:val="center"/>
        <w:rPr>
          <w:sz w:val="20"/>
        </w:rPr>
      </w:pPr>
      <w:r>
        <w:rPr>
          <w:sz w:val="20"/>
        </w:rPr>
        <w:t xml:space="preserve">“Only </w:t>
      </w:r>
      <w:r>
        <w:rPr>
          <w:b/>
          <w:sz w:val="20"/>
        </w:rPr>
        <w:t>Regulatory</w:t>
      </w:r>
      <w:r>
        <w:rPr>
          <w:sz w:val="20"/>
        </w:rPr>
        <w:t xml:space="preserve"> members are allowed to vote”</w:t>
      </w:r>
    </w:p>
    <w:p w14:paraId="786F53B8" w14:textId="77777777" w:rsidR="008D1B2D" w:rsidRDefault="008D1B2D">
      <w:pPr>
        <w:spacing w:line="207" w:lineRule="auto"/>
        <w:jc w:val="center"/>
        <w:rPr>
          <w:sz w:val="20"/>
        </w:rPr>
      </w:pPr>
    </w:p>
    <w:p w14:paraId="2878D0B3" w14:textId="77777777" w:rsidR="008D1B2D" w:rsidRDefault="008D1B2D">
      <w:pPr>
        <w:spacing w:line="207" w:lineRule="auto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2"/>
        <w:gridCol w:w="1170"/>
        <w:gridCol w:w="2880"/>
        <w:gridCol w:w="1170"/>
        <w:gridCol w:w="2610"/>
        <w:gridCol w:w="540"/>
        <w:gridCol w:w="378"/>
      </w:tblGrid>
      <w:tr w:rsidR="00000000" w14:paraId="1E640FFE" w14:textId="77777777">
        <w:tc>
          <w:tcPr>
            <w:tcW w:w="736" w:type="dxa"/>
            <w:shd w:val="clear" w:color="auto" w:fill="auto"/>
          </w:tcPr>
          <w:p w14:paraId="0CD603EA" w14:textId="565754FC" w:rsidR="008D1B2D" w:rsidRDefault="008D1B2D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452" w:type="dxa"/>
            <w:shd w:val="clear" w:color="auto" w:fill="auto"/>
          </w:tcPr>
          <w:p w14:paraId="0960E574" w14:textId="77777777" w:rsidR="008D1B2D" w:rsidRDefault="008D1B2D">
            <w:pPr>
              <w:spacing w:line="207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54F4484" w14:textId="523488A5" w:rsidR="008D1B2D" w:rsidRDefault="008D1B2D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2880" w:type="dxa"/>
            <w:shd w:val="clear" w:color="auto" w:fill="auto"/>
          </w:tcPr>
          <w:p w14:paraId="7A34BB7F" w14:textId="77777777" w:rsidR="008D1B2D" w:rsidRDefault="008D1B2D">
            <w:pPr>
              <w:spacing w:line="207" w:lineRule="auto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D78BF9A" w14:textId="500067DB" w:rsidR="008D1B2D" w:rsidRDefault="008D1B2D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2610" w:type="dxa"/>
            <w:shd w:val="clear" w:color="auto" w:fill="auto"/>
          </w:tcPr>
          <w:p w14:paraId="7E16F1D9" w14:textId="77777777" w:rsidR="008D1B2D" w:rsidRDefault="008D1B2D">
            <w:pPr>
              <w:spacing w:line="207" w:lineRule="auto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4903DF" w14:textId="655B4778" w:rsidR="008D1B2D" w:rsidRDefault="008D1B2D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MI.</w:t>
            </w:r>
          </w:p>
        </w:tc>
        <w:tc>
          <w:tcPr>
            <w:tcW w:w="378" w:type="dxa"/>
            <w:shd w:val="clear" w:color="auto" w:fill="auto"/>
          </w:tcPr>
          <w:p w14:paraId="2D0470B1" w14:textId="15EB4731" w:rsidR="008D1B2D" w:rsidRDefault="008D1B2D">
            <w:pPr>
              <w:spacing w:line="207" w:lineRule="auto"/>
              <w:rPr>
                <w:sz w:val="20"/>
              </w:rPr>
            </w:pPr>
          </w:p>
        </w:tc>
      </w:tr>
    </w:tbl>
    <w:p w14:paraId="002CB4A2" w14:textId="77777777" w:rsidR="008D1B2D" w:rsidRDefault="008D1B2D">
      <w:pPr>
        <w:spacing w:line="207" w:lineRule="auto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928"/>
      </w:tblGrid>
      <w:tr w:rsidR="008D1B2D" w14:paraId="5115F82D" w14:textId="77777777">
        <w:tc>
          <w:tcPr>
            <w:tcW w:w="1008" w:type="dxa"/>
            <w:shd w:val="clear" w:color="auto" w:fill="auto"/>
          </w:tcPr>
          <w:p w14:paraId="51AD3918" w14:textId="6A0F8559" w:rsidR="008D1B2D" w:rsidRDefault="008D1B2D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8928" w:type="dxa"/>
            <w:shd w:val="clear" w:color="auto" w:fill="auto"/>
          </w:tcPr>
          <w:p w14:paraId="6776BBF8" w14:textId="77777777" w:rsidR="008D1B2D" w:rsidRDefault="008D1B2D">
            <w:pPr>
              <w:spacing w:line="207" w:lineRule="auto"/>
              <w:rPr>
                <w:sz w:val="20"/>
              </w:rPr>
            </w:pPr>
          </w:p>
        </w:tc>
      </w:tr>
    </w:tbl>
    <w:p w14:paraId="4691F9FD" w14:textId="77777777" w:rsidR="00B41E5E" w:rsidRDefault="00B41E5E">
      <w:pPr>
        <w:spacing w:line="207" w:lineRule="auto"/>
        <w:ind w:left="72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838"/>
      </w:tblGrid>
      <w:tr w:rsidR="00000000" w14:paraId="557DF446" w14:textId="77777777">
        <w:tc>
          <w:tcPr>
            <w:tcW w:w="1098" w:type="dxa"/>
            <w:shd w:val="clear" w:color="auto" w:fill="auto"/>
          </w:tcPr>
          <w:p w14:paraId="23867945" w14:textId="70B9BC8A" w:rsidR="008D1B2D" w:rsidRDefault="0098026E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  <w:tc>
          <w:tcPr>
            <w:tcW w:w="8838" w:type="dxa"/>
            <w:shd w:val="clear" w:color="auto" w:fill="auto"/>
          </w:tcPr>
          <w:p w14:paraId="78E71E2F" w14:textId="77777777" w:rsidR="008D1B2D" w:rsidRDefault="008D1B2D">
            <w:pPr>
              <w:spacing w:line="207" w:lineRule="auto"/>
              <w:rPr>
                <w:sz w:val="20"/>
              </w:rPr>
            </w:pPr>
          </w:p>
        </w:tc>
      </w:tr>
    </w:tbl>
    <w:p w14:paraId="59E6ABAE" w14:textId="77777777" w:rsidR="008D1B2D" w:rsidRDefault="008D1B2D">
      <w:pPr>
        <w:spacing w:line="207" w:lineRule="auto"/>
        <w:ind w:left="72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8298"/>
      </w:tblGrid>
      <w:tr w:rsidR="00000000" w14:paraId="7F08122F" w14:textId="77777777">
        <w:tc>
          <w:tcPr>
            <w:tcW w:w="1638" w:type="dxa"/>
            <w:shd w:val="clear" w:color="auto" w:fill="auto"/>
          </w:tcPr>
          <w:p w14:paraId="50FC27AA" w14:textId="33133400" w:rsidR="0098026E" w:rsidRDefault="0098026E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Mailing Address</w:t>
            </w:r>
            <w:r>
              <w:rPr>
                <w:sz w:val="20"/>
              </w:rPr>
              <w:t>:</w:t>
            </w:r>
          </w:p>
        </w:tc>
        <w:tc>
          <w:tcPr>
            <w:tcW w:w="8298" w:type="dxa"/>
            <w:shd w:val="clear" w:color="auto" w:fill="auto"/>
          </w:tcPr>
          <w:p w14:paraId="748A771A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</w:tr>
    </w:tbl>
    <w:p w14:paraId="616C4566" w14:textId="77777777" w:rsidR="0098026E" w:rsidRDefault="00B41E5E">
      <w:pPr>
        <w:spacing w:line="207" w:lineRule="auto"/>
        <w:jc w:val="both"/>
        <w:rPr>
          <w:sz w:val="20"/>
        </w:rPr>
      </w:pPr>
      <w:r>
        <w:rPr>
          <w:sz w:val="20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506"/>
        <w:gridCol w:w="2506"/>
        <w:gridCol w:w="704"/>
        <w:gridCol w:w="1854"/>
        <w:gridCol w:w="1107"/>
        <w:gridCol w:w="621"/>
      </w:tblGrid>
      <w:tr w:rsidR="00000000" w14:paraId="777770AE" w14:textId="77777777">
        <w:tc>
          <w:tcPr>
            <w:tcW w:w="638" w:type="dxa"/>
            <w:shd w:val="clear" w:color="auto" w:fill="auto"/>
          </w:tcPr>
          <w:p w14:paraId="013E9353" w14:textId="4FA21524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2506" w:type="dxa"/>
            <w:shd w:val="clear" w:color="auto" w:fill="auto"/>
          </w:tcPr>
          <w:p w14:paraId="7428F582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8A69AF6" w14:textId="66A8C8B7" w:rsidR="0098026E" w:rsidRDefault="0098026E">
            <w:pPr>
              <w:spacing w:line="207" w:lineRule="auto"/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A93B7F9" w14:textId="4C0CEFBA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z w:val="20"/>
              </w:rPr>
              <w:t>:</w:t>
            </w:r>
          </w:p>
        </w:tc>
        <w:tc>
          <w:tcPr>
            <w:tcW w:w="1854" w:type="dxa"/>
            <w:shd w:val="clear" w:color="auto" w:fill="auto"/>
          </w:tcPr>
          <w:p w14:paraId="600579E9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  <w:tc>
          <w:tcPr>
            <w:tcW w:w="1107" w:type="dxa"/>
            <w:shd w:val="clear" w:color="auto" w:fill="auto"/>
          </w:tcPr>
          <w:p w14:paraId="4D22D129" w14:textId="471F785F" w:rsidR="0098026E" w:rsidRDefault="0098026E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  <w:tc>
          <w:tcPr>
            <w:tcW w:w="621" w:type="dxa"/>
            <w:shd w:val="clear" w:color="auto" w:fill="auto"/>
          </w:tcPr>
          <w:p w14:paraId="4BBEF2DA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</w:tr>
    </w:tbl>
    <w:p w14:paraId="3B1165FD" w14:textId="67B68DD6" w:rsidR="00B41E5E" w:rsidRDefault="00B41E5E">
      <w:pPr>
        <w:spacing w:line="207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879"/>
        <w:gridCol w:w="1259"/>
        <w:gridCol w:w="1986"/>
        <w:gridCol w:w="750"/>
        <w:gridCol w:w="2946"/>
      </w:tblGrid>
      <w:tr w:rsidR="00000000" w14:paraId="5D6D22BB" w14:textId="77777777">
        <w:tc>
          <w:tcPr>
            <w:tcW w:w="1116" w:type="dxa"/>
            <w:shd w:val="clear" w:color="auto" w:fill="auto"/>
          </w:tcPr>
          <w:p w14:paraId="42197354" w14:textId="6150C07F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z w:val="20"/>
              </w:rPr>
              <w:t>:</w:t>
            </w:r>
          </w:p>
        </w:tc>
        <w:tc>
          <w:tcPr>
            <w:tcW w:w="1960" w:type="dxa"/>
            <w:shd w:val="clear" w:color="auto" w:fill="auto"/>
          </w:tcPr>
          <w:p w14:paraId="656A3315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636971A" w14:textId="069EF95C" w:rsidR="0098026E" w:rsidRDefault="0098026E">
            <w:pPr>
              <w:spacing w:line="207" w:lineRule="auto"/>
              <w:rPr>
                <w:sz w:val="20"/>
              </w:rPr>
            </w:pPr>
            <w:r>
              <w:rPr>
                <w:sz w:val="20"/>
              </w:rPr>
              <w:t>Ext./Mobile</w:t>
            </w:r>
            <w:r>
              <w:rPr>
                <w:sz w:val="20"/>
              </w:rPr>
              <w:t>:</w:t>
            </w:r>
          </w:p>
        </w:tc>
        <w:tc>
          <w:tcPr>
            <w:tcW w:w="2072" w:type="dxa"/>
            <w:shd w:val="clear" w:color="auto" w:fill="auto"/>
          </w:tcPr>
          <w:p w14:paraId="674F9E8E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4828CD1" w14:textId="223A7474" w:rsidR="0098026E" w:rsidRDefault="0098026E">
            <w:pPr>
              <w:spacing w:line="207" w:lineRule="auto"/>
              <w:jc w:val="righ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78" w:type="dxa"/>
            <w:shd w:val="clear" w:color="auto" w:fill="auto"/>
          </w:tcPr>
          <w:p w14:paraId="4F6128F5" w14:textId="77777777" w:rsidR="0098026E" w:rsidRDefault="0098026E">
            <w:pPr>
              <w:spacing w:line="207" w:lineRule="auto"/>
              <w:rPr>
                <w:sz w:val="20"/>
              </w:rPr>
            </w:pPr>
          </w:p>
        </w:tc>
      </w:tr>
    </w:tbl>
    <w:p w14:paraId="4046714C" w14:textId="7D4D3D2F" w:rsidR="00B41E5E" w:rsidRDefault="00B41E5E">
      <w:pPr>
        <w:spacing w:line="207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</w:t>
      </w:r>
    </w:p>
    <w:p w14:paraId="5AC8C095" w14:textId="77777777" w:rsidR="00B41E5E" w:rsidRDefault="00B41E5E">
      <w:pPr>
        <w:pBdr>
          <w:bottom w:val="single" w:sz="12" w:space="1" w:color="auto"/>
        </w:pBdr>
        <w:spacing w:line="207" w:lineRule="auto"/>
        <w:jc w:val="both"/>
        <w:rPr>
          <w:sz w:val="20"/>
        </w:rPr>
      </w:pPr>
    </w:p>
    <w:p w14:paraId="6290FE9A" w14:textId="77777777" w:rsidR="00B41E5E" w:rsidRDefault="00B41E5E">
      <w:pPr>
        <w:spacing w:line="207" w:lineRule="auto"/>
        <w:jc w:val="both"/>
        <w:rPr>
          <w:sz w:val="20"/>
        </w:rPr>
      </w:pPr>
    </w:p>
    <w:p w14:paraId="6F84380D" w14:textId="77777777" w:rsidR="00786CE0" w:rsidRDefault="00786CE0" w:rsidP="00F26086">
      <w:pPr>
        <w:framePr w:w="8432" w:h="583" w:hRule="exact" w:hSpace="240" w:vSpace="240" w:wrap="auto" w:vAnchor="text" w:hAnchor="page" w:x="1891" w:y="3332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8" w:lineRule="auto"/>
        <w:rPr>
          <w:sz w:val="18"/>
        </w:rPr>
      </w:pPr>
    </w:p>
    <w:p w14:paraId="3E675052" w14:textId="77777777" w:rsidR="00786CE0" w:rsidRDefault="00786CE0" w:rsidP="00F26086">
      <w:pPr>
        <w:framePr w:w="8432" w:h="583" w:hRule="exact" w:hSpace="240" w:vSpace="240" w:wrap="auto" w:vAnchor="text" w:hAnchor="page" w:x="1891" w:y="3332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8" w:lineRule="auto"/>
        <w:rPr>
          <w:sz w:val="18"/>
        </w:rPr>
      </w:pPr>
      <w:r>
        <w:rPr>
          <w:sz w:val="18"/>
        </w:rPr>
        <w:t>For Official Use     Date Entered ______________ Membership # __________________   Init. ________</w:t>
      </w:r>
    </w:p>
    <w:p w14:paraId="1C812E89" w14:textId="77777777" w:rsidR="00786CE0" w:rsidRDefault="00786CE0" w:rsidP="00F26086">
      <w:pPr>
        <w:framePr w:w="9499" w:h="1516" w:hRule="exact" w:vSpace="240" w:wrap="auto" w:vAnchor="page" w:hAnchor="page" w:x="1591" w:y="1137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7" w:lineRule="auto"/>
        <w:jc w:val="center"/>
        <w:rPr>
          <w:sz w:val="17"/>
        </w:rPr>
      </w:pPr>
    </w:p>
    <w:p w14:paraId="22E301F5" w14:textId="77777777" w:rsidR="00786CE0" w:rsidRDefault="00786CE0" w:rsidP="00F26086">
      <w:pPr>
        <w:framePr w:w="9499" w:h="1516" w:hRule="exact" w:vSpace="240" w:wrap="auto" w:vAnchor="page" w:hAnchor="page" w:x="1591" w:y="1137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7" w:lineRule="auto"/>
        <w:jc w:val="center"/>
        <w:rPr>
          <w:sz w:val="17"/>
        </w:rPr>
      </w:pPr>
      <w:r>
        <w:rPr>
          <w:sz w:val="17"/>
        </w:rPr>
        <w:t>AGREEMENT</w:t>
      </w:r>
    </w:p>
    <w:p w14:paraId="79CED2B7" w14:textId="77777777" w:rsidR="00786CE0" w:rsidRDefault="00786CE0" w:rsidP="00F26086">
      <w:pPr>
        <w:framePr w:w="9499" w:h="1516" w:hRule="exact" w:vSpace="240" w:wrap="auto" w:vAnchor="page" w:hAnchor="page" w:x="1591" w:y="1137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7" w:lineRule="auto"/>
        <w:rPr>
          <w:sz w:val="17"/>
        </w:rPr>
      </w:pPr>
      <w:r>
        <w:rPr>
          <w:sz w:val="17"/>
        </w:rPr>
        <w:t>I certify that my statements are correct and agree that I will be governed by the Articles and By-Laws and Policies of the Association,</w:t>
      </w:r>
    </w:p>
    <w:p w14:paraId="0E76B7F6" w14:textId="77777777" w:rsidR="00786CE0" w:rsidRDefault="00786CE0" w:rsidP="00F26086">
      <w:pPr>
        <w:framePr w:w="9499" w:h="1516" w:hRule="exact" w:vSpace="240" w:wrap="auto" w:vAnchor="page" w:hAnchor="page" w:x="1591" w:y="1137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7" w:lineRule="auto"/>
        <w:rPr>
          <w:sz w:val="17"/>
        </w:rPr>
      </w:pPr>
      <w:r>
        <w:rPr>
          <w:sz w:val="17"/>
        </w:rPr>
        <w:t>and will conform to the FIPA Code of Ethics</w:t>
      </w:r>
    </w:p>
    <w:p w14:paraId="7B7C070B" w14:textId="77777777" w:rsidR="00786CE0" w:rsidRDefault="00786CE0" w:rsidP="00F26086">
      <w:pPr>
        <w:framePr w:w="9499" w:h="1516" w:hRule="exact" w:vSpace="240" w:wrap="auto" w:vAnchor="page" w:hAnchor="page" w:x="1591" w:y="1137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7" w:lineRule="auto"/>
        <w:rPr>
          <w:sz w:val="17"/>
        </w:rPr>
      </w:pPr>
    </w:p>
    <w:p w14:paraId="6027376A" w14:textId="77777777" w:rsidR="00786CE0" w:rsidRDefault="00786CE0" w:rsidP="00F26086">
      <w:pPr>
        <w:framePr w:w="9499" w:h="1516" w:hRule="exact" w:vSpace="240" w:wrap="auto" w:vAnchor="page" w:hAnchor="page" w:x="1591" w:y="11371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pacing w:line="207" w:lineRule="auto"/>
        <w:rPr>
          <w:sz w:val="17"/>
        </w:rPr>
      </w:pPr>
      <w:r>
        <w:rPr>
          <w:sz w:val="17"/>
        </w:rPr>
        <w:t>Signature _____________________________________                        Date _____________________</w:t>
      </w:r>
    </w:p>
    <w:p w14:paraId="5B85D89D" w14:textId="77777777" w:rsidR="00B41E5E" w:rsidRDefault="00B41E5E" w:rsidP="00786CE0">
      <w:pPr>
        <w:spacing w:line="207" w:lineRule="auto"/>
        <w:jc w:val="both"/>
      </w:pPr>
    </w:p>
    <w:sectPr w:rsidR="00B41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108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BC30" w14:textId="77777777" w:rsidR="00C41D46" w:rsidRDefault="00C41D46" w:rsidP="007957D1">
      <w:r>
        <w:separator/>
      </w:r>
    </w:p>
  </w:endnote>
  <w:endnote w:type="continuationSeparator" w:id="0">
    <w:p w14:paraId="4C85CF0F" w14:textId="77777777" w:rsidR="00C41D46" w:rsidRDefault="00C41D46" w:rsidP="007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h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1A36" w14:textId="77777777" w:rsidR="007957D1" w:rsidRDefault="00795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8E63" w14:textId="77777777" w:rsidR="007957D1" w:rsidRDefault="00795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4227" w14:textId="77777777" w:rsidR="007957D1" w:rsidRDefault="00795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6F78" w14:textId="77777777" w:rsidR="00C41D46" w:rsidRDefault="00C41D46" w:rsidP="007957D1">
      <w:r>
        <w:separator/>
      </w:r>
    </w:p>
  </w:footnote>
  <w:footnote w:type="continuationSeparator" w:id="0">
    <w:p w14:paraId="6C75D176" w14:textId="77777777" w:rsidR="00C41D46" w:rsidRDefault="00C41D46" w:rsidP="0079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5811" w14:textId="77777777" w:rsidR="007957D1" w:rsidRDefault="00000000">
    <w:pPr>
      <w:pStyle w:val="Header"/>
    </w:pPr>
    <w:r>
      <w:rPr>
        <w:noProof/>
        <w:snapToGrid/>
      </w:rPr>
      <w:pict w14:anchorId="77F68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06001" o:spid="_x0000_s1026" type="#_x0000_t75" style="position:absolute;margin-left:0;margin-top:0;width:485.55pt;height:486.55pt;z-index:-2;mso-position-horizontal:center;mso-position-horizontal-relative:margin;mso-position-vertical:center;mso-position-vertical-relative:margin" o:allowincell="f">
          <v:imagedata r:id="rId1" o:title="fipaindexpho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617B" w14:textId="77777777" w:rsidR="007957D1" w:rsidRDefault="00000000">
    <w:pPr>
      <w:pStyle w:val="Header"/>
    </w:pPr>
    <w:r>
      <w:rPr>
        <w:noProof/>
        <w:snapToGrid/>
      </w:rPr>
      <w:pict w14:anchorId="46B13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06002" o:spid="_x0000_s1027" type="#_x0000_t75" style="position:absolute;margin-left:0;margin-top:0;width:485.55pt;height:486.55pt;z-index:-1;mso-position-horizontal:center;mso-position-horizontal-relative:margin;mso-position-vertical:center;mso-position-vertical-relative:margin" o:allowincell="f">
          <v:imagedata r:id="rId1" o:title="fipaindexpho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DB6E" w14:textId="77777777" w:rsidR="007957D1" w:rsidRDefault="00000000">
    <w:pPr>
      <w:pStyle w:val="Header"/>
    </w:pPr>
    <w:r>
      <w:rPr>
        <w:noProof/>
        <w:snapToGrid/>
      </w:rPr>
      <w:pict w14:anchorId="17D8A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06000" o:spid="_x0000_s1025" type="#_x0000_t75" style="position:absolute;margin-left:0;margin-top:0;width:485.55pt;height:486.55pt;z-index:-3;mso-position-horizontal:center;mso-position-horizontal-relative:margin;mso-position-vertical:center;mso-position-vertical-relative:margin" o:allowincell="f">
          <v:imagedata r:id="rId1" o:title="fipaindexpho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CE0"/>
    <w:rsid w:val="00062021"/>
    <w:rsid w:val="001067F7"/>
    <w:rsid w:val="00107F8F"/>
    <w:rsid w:val="0012233B"/>
    <w:rsid w:val="00126490"/>
    <w:rsid w:val="00147D96"/>
    <w:rsid w:val="00366308"/>
    <w:rsid w:val="003E2144"/>
    <w:rsid w:val="004125DC"/>
    <w:rsid w:val="00554D0A"/>
    <w:rsid w:val="00584180"/>
    <w:rsid w:val="005E212B"/>
    <w:rsid w:val="005F5C7F"/>
    <w:rsid w:val="006F3778"/>
    <w:rsid w:val="007514EF"/>
    <w:rsid w:val="00785FDF"/>
    <w:rsid w:val="00786CE0"/>
    <w:rsid w:val="0079185C"/>
    <w:rsid w:val="007957D1"/>
    <w:rsid w:val="007A7E8F"/>
    <w:rsid w:val="007B11B2"/>
    <w:rsid w:val="007E30D6"/>
    <w:rsid w:val="008415FE"/>
    <w:rsid w:val="00896320"/>
    <w:rsid w:val="008D1B2D"/>
    <w:rsid w:val="009202FD"/>
    <w:rsid w:val="009755CB"/>
    <w:rsid w:val="0098026E"/>
    <w:rsid w:val="009D30C4"/>
    <w:rsid w:val="009E6191"/>
    <w:rsid w:val="00A6712D"/>
    <w:rsid w:val="00A8095C"/>
    <w:rsid w:val="00B41E5E"/>
    <w:rsid w:val="00BB492F"/>
    <w:rsid w:val="00BD1562"/>
    <w:rsid w:val="00BE3079"/>
    <w:rsid w:val="00C36687"/>
    <w:rsid w:val="00C41D46"/>
    <w:rsid w:val="00DD56F0"/>
    <w:rsid w:val="00DD7442"/>
    <w:rsid w:val="00E174A7"/>
    <w:rsid w:val="00F26086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63782"/>
  <w15:chartTrackingRefBased/>
  <w15:docId w15:val="{CF513A44-3714-4780-B16F-308790D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785FDF"/>
    <w:rPr>
      <w:color w:val="0000FF"/>
      <w:u w:val="single"/>
    </w:rPr>
  </w:style>
  <w:style w:type="character" w:styleId="Emphasis">
    <w:name w:val="Emphasis"/>
    <w:qFormat/>
    <w:rsid w:val="00A8095C"/>
    <w:rPr>
      <w:i/>
      <w:iCs/>
    </w:rPr>
  </w:style>
  <w:style w:type="paragraph" w:styleId="Header">
    <w:name w:val="header"/>
    <w:basedOn w:val="Normal"/>
    <w:link w:val="HeaderChar"/>
    <w:rsid w:val="007957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57D1"/>
    <w:rPr>
      <w:snapToGrid w:val="0"/>
      <w:sz w:val="24"/>
    </w:rPr>
  </w:style>
  <w:style w:type="paragraph" w:styleId="Footer">
    <w:name w:val="footer"/>
    <w:basedOn w:val="Normal"/>
    <w:link w:val="FooterChar"/>
    <w:rsid w:val="007957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57D1"/>
    <w:rPr>
      <w:snapToGrid w:val="0"/>
      <w:sz w:val="24"/>
    </w:rPr>
  </w:style>
  <w:style w:type="table" w:styleId="TableGrid">
    <w:name w:val="Table Grid"/>
    <w:basedOn w:val="TableNormal"/>
    <w:rsid w:val="008D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cretary@fipaonlin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aonline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 INDUSTRIAL  PRETREATMENT  ASSOCIATION, Inc</vt:lpstr>
    </vt:vector>
  </TitlesOfParts>
  <Company>City of St. Petersburg</Company>
  <LinksUpToDate>false</LinksUpToDate>
  <CharactersWithSpaces>2156</CharactersWithSpaces>
  <SharedDoc>false</SharedDoc>
  <HLinks>
    <vt:vector size="12" baseType="variant">
      <vt:variant>
        <vt:i4>3473426</vt:i4>
      </vt:variant>
      <vt:variant>
        <vt:i4>3</vt:i4>
      </vt:variant>
      <vt:variant>
        <vt:i4>0</vt:i4>
      </vt:variant>
      <vt:variant>
        <vt:i4>5</vt:i4>
      </vt:variant>
      <vt:variant>
        <vt:lpwstr>mailto:secretary@fipaonline.com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http://www.fipaonline.com/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 INDUSTRIAL  PRETREATMENT  ASSOCIATION, Inc</dc:title>
  <dc:subject/>
  <dc:creator>JDeBiasio</dc:creator>
  <cp:keywords/>
  <cp:lastModifiedBy>Steven Howe</cp:lastModifiedBy>
  <cp:revision>3</cp:revision>
  <cp:lastPrinted>2006-01-11T14:22:00Z</cp:lastPrinted>
  <dcterms:created xsi:type="dcterms:W3CDTF">2025-03-12T04:52:00Z</dcterms:created>
  <dcterms:modified xsi:type="dcterms:W3CDTF">2025-03-24T21:34:00Z</dcterms:modified>
</cp:coreProperties>
</file>